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E1" w:rsidRPr="00756155" w:rsidRDefault="00DB35F0" w:rsidP="00756155">
      <w:pPr>
        <w:spacing w:line="360" w:lineRule="auto"/>
        <w:jc w:val="center"/>
        <w:rPr>
          <w:rFonts w:ascii="Times New Roman" w:hAnsi="Times New Roman" w:cs="Times New Roman"/>
          <w:sz w:val="26"/>
          <w:szCs w:val="26"/>
          <w:lang w:val="vi-VN"/>
        </w:rPr>
      </w:pPr>
      <w:r w:rsidRPr="00756155">
        <w:rPr>
          <w:rFonts w:ascii="Times New Roman" w:hAnsi="Times New Roman" w:cs="Times New Roman"/>
          <w:sz w:val="26"/>
          <w:szCs w:val="26"/>
          <w:lang w:val="vi-VN"/>
        </w:rPr>
        <w:t>Đề ôn tập Vật lý 7.</w:t>
      </w:r>
    </w:p>
    <w:p w:rsidR="00DB35F0" w:rsidRPr="00756155" w:rsidRDefault="00DB35F0"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Câu 1: Chọn những cum từ thích hợp để điền vào chỗ trống trong các câu sau đây sao cho có ý nghĩa vật lí:</w:t>
      </w:r>
    </w:p>
    <w:p w:rsidR="00DB35F0" w:rsidRPr="00756155" w:rsidRDefault="00DB35F0" w:rsidP="00756155">
      <w:pPr>
        <w:pStyle w:val="ListParagraph"/>
        <w:numPr>
          <w:ilvl w:val="0"/>
          <w:numId w:val="1"/>
        </w:num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Khi đặt hai vật nhiễm điện đặt gần nhau thì chúng tương tác lẫn nhau:</w:t>
      </w:r>
    </w:p>
    <w:p w:rsidR="00DB35F0" w:rsidRPr="00756155" w:rsidRDefault="00DB35F0" w:rsidP="00756155">
      <w:pPr>
        <w:pStyle w:val="ListParagraph"/>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 Hai vật nhiễm điện……. thì chúng…….nhau.</w:t>
      </w:r>
    </w:p>
    <w:p w:rsidR="00DB35F0" w:rsidRPr="00756155" w:rsidRDefault="00DB35F0" w:rsidP="00756155">
      <w:pPr>
        <w:pStyle w:val="ListParagraph"/>
        <w:spacing w:line="360" w:lineRule="auto"/>
        <w:rPr>
          <w:rFonts w:ascii="Times New Roman" w:hAnsi="Times New Roman" w:cs="Times New Roman"/>
          <w:sz w:val="26"/>
          <w:szCs w:val="26"/>
          <w:lang w:val="vi-VN"/>
        </w:rPr>
      </w:pPr>
      <w:bookmarkStart w:id="0" w:name="_GoBack"/>
      <w:r w:rsidRPr="00756155">
        <w:rPr>
          <w:rFonts w:ascii="Times New Roman" w:hAnsi="Times New Roman" w:cs="Times New Roman"/>
          <w:sz w:val="26"/>
          <w:szCs w:val="26"/>
          <w:lang w:val="vi-VN"/>
        </w:rPr>
        <w:t>+ Hai vật nhiễm điện …… thì chúng…… nhau</w:t>
      </w:r>
    </w:p>
    <w:bookmarkEnd w:id="0"/>
    <w:p w:rsidR="00DB35F0" w:rsidRPr="00756155" w:rsidRDefault="00DB35F0" w:rsidP="00756155">
      <w:pPr>
        <w:pStyle w:val="ListParagraph"/>
        <w:numPr>
          <w:ilvl w:val="0"/>
          <w:numId w:val="1"/>
        </w:num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Thanh thuỷ tinh sau khi cọ xát vào lụa thì sẽ mang điện tích……</w:t>
      </w:r>
    </w:p>
    <w:p w:rsidR="00DB35F0" w:rsidRPr="00756155" w:rsidRDefault="00DB35F0" w:rsidP="00756155">
      <w:pPr>
        <w:pStyle w:val="ListParagraph"/>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Thanh nhựa sẫm màu cọ xát vào vải khô sẽ mang điện tích…….</w:t>
      </w:r>
    </w:p>
    <w:p w:rsidR="00DB35F0" w:rsidRPr="00756155" w:rsidRDefault="00DB35F0" w:rsidP="00756155">
      <w:pPr>
        <w:pStyle w:val="ListParagraph"/>
        <w:numPr>
          <w:ilvl w:val="0"/>
          <w:numId w:val="1"/>
        </w:num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Mọi vật được cấu tạo từ các…..vô cùng nhỏ bé. Ở tâm nguyên tử có một…….mang điện tích…… Xung quanh hạt nhân là các ……. mang điện tích ……..chuyển động</w:t>
      </w:r>
      <w:r w:rsidR="002351F6" w:rsidRPr="00756155">
        <w:rPr>
          <w:rFonts w:ascii="Times New Roman" w:hAnsi="Times New Roman" w:cs="Times New Roman"/>
          <w:sz w:val="26"/>
          <w:szCs w:val="26"/>
          <w:lang w:val="vi-VN"/>
        </w:rPr>
        <w:t xml:space="preserve"> tạo thành lớp vở nguyên tử.</w:t>
      </w:r>
    </w:p>
    <w:p w:rsidR="002351F6" w:rsidRPr="00756155" w:rsidRDefault="002351F6" w:rsidP="00756155">
      <w:pPr>
        <w:pStyle w:val="ListParagraph"/>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Bình thường nguyên tử……… về điện nên tổng các điện tích âm của các electron có trị số tuyệt đối ….. điện tích dương của hạt nhân.</w:t>
      </w:r>
    </w:p>
    <w:p w:rsidR="002351F6" w:rsidRPr="00756155" w:rsidRDefault="002351F6" w:rsidP="00756155">
      <w:pPr>
        <w:pStyle w:val="ListParagraph"/>
        <w:numPr>
          <w:ilvl w:val="0"/>
          <w:numId w:val="1"/>
        </w:num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Khi vật nhận thêm electron thì vật đó mang điện tích…… nên được gọi là vật…….</w:t>
      </w:r>
    </w:p>
    <w:p w:rsidR="002351F6" w:rsidRPr="00756155" w:rsidRDefault="002351F6" w:rsidP="00756155">
      <w:pPr>
        <w:pStyle w:val="ListParagraph"/>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Khi vật bị mất electron thì vật đó mang điện tích…….nên được gọi là vật .……..</w:t>
      </w:r>
    </w:p>
    <w:p w:rsidR="002351F6" w:rsidRPr="00756155" w:rsidRDefault="002351F6"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Câu 2: Sau khi cọ xát thanh thuỷ tinh vào lụa thì có hai ý kiến nói rằng:</w:t>
      </w:r>
    </w:p>
    <w:p w:rsidR="002351F6" w:rsidRPr="00756155" w:rsidRDefault="002351F6"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Ý kiến 1: Thanh thuỷ tinh nhiễm điện dương còn lụa không nhiễm điện.</w:t>
      </w:r>
    </w:p>
    <w:p w:rsidR="002351F6" w:rsidRPr="00756155" w:rsidRDefault="002351F6"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Ý kiến 2: Thanh thuỷ tinh nhiễm điện dương và lụa nhiễm điện âm.</w:t>
      </w:r>
    </w:p>
    <w:p w:rsidR="002351F6" w:rsidRPr="00756155" w:rsidRDefault="002351F6"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Theo em ý kiến nào đúng, ý kiến nào sai và từ đó có kết luận gì?</w:t>
      </w:r>
    </w:p>
    <w:p w:rsidR="00756155" w:rsidRPr="00756155" w:rsidRDefault="00756155"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Câu 3: Trong công nghệ sơn hiện tại gọi là sơn tĩnh điện dùng để sơn ô tô, mô tô, máy bay…người ta làm như sau: Trước khi sơn, người ta làm cho sơn và vật cần sơn tích điện trái dấu nhau. Em hãy giải thích tại sao người ta lại làm như vậy?</w:t>
      </w:r>
    </w:p>
    <w:p w:rsidR="00756155" w:rsidRPr="00756155" w:rsidRDefault="00756155"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Câu 4: Em hãy kể tên một số thiết bị dùng điện có ngườn điện là pin, acquy mà em biết.</w:t>
      </w:r>
    </w:p>
    <w:p w:rsidR="00756155" w:rsidRPr="00756155" w:rsidRDefault="00756155" w:rsidP="00756155">
      <w:pPr>
        <w:spacing w:line="360" w:lineRule="auto"/>
        <w:rPr>
          <w:rFonts w:ascii="Times New Roman" w:hAnsi="Times New Roman" w:cs="Times New Roman"/>
          <w:sz w:val="26"/>
          <w:szCs w:val="26"/>
          <w:lang w:val="vi-VN"/>
        </w:rPr>
      </w:pPr>
      <w:r w:rsidRPr="00756155">
        <w:rPr>
          <w:rFonts w:ascii="Times New Roman" w:hAnsi="Times New Roman" w:cs="Times New Roman"/>
          <w:sz w:val="26"/>
          <w:szCs w:val="26"/>
          <w:lang w:val="vi-VN"/>
        </w:rPr>
        <w:t>Câu 5: Trong giờ học thực hành, có một số bạn học sinh nối hai cực của một viên pin với một bóng đèn nhỏ thì thấy đèn không sáng. Theo em, những nguyên nhân  nào có thể gây ra hiện tượng đó?</w:t>
      </w:r>
    </w:p>
    <w:sectPr w:rsidR="00756155" w:rsidRPr="00756155" w:rsidSect="00F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803EE"/>
    <w:multiLevelType w:val="hybridMultilevel"/>
    <w:tmpl w:val="99C0C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F0"/>
    <w:rsid w:val="001C450F"/>
    <w:rsid w:val="001F6C37"/>
    <w:rsid w:val="002351F6"/>
    <w:rsid w:val="006D7E77"/>
    <w:rsid w:val="00756155"/>
    <w:rsid w:val="007F0D61"/>
    <w:rsid w:val="00DB35F0"/>
    <w:rsid w:val="00F2640E"/>
    <w:rsid w:val="00F3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EA33F"/>
  <w15:chartTrackingRefBased/>
  <w15:docId w15:val="{97490A79-FD9B-2748-878F-5EA39F20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2020-02-17T12:16:00Z</dcterms:created>
  <dcterms:modified xsi:type="dcterms:W3CDTF">2020-02-17T12:41:00Z</dcterms:modified>
</cp:coreProperties>
</file>